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7" w:rsidRPr="00AB3B01" w:rsidRDefault="00422977" w:rsidP="00422977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22977" w:rsidRPr="00AB3B01" w:rsidRDefault="00422977" w:rsidP="00422977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2977" w:rsidRPr="00AB3B01" w:rsidRDefault="00422977" w:rsidP="00422977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422977" w:rsidRPr="00AB3B01" w:rsidRDefault="00422977" w:rsidP="00422977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22977" w:rsidRPr="00566574" w:rsidRDefault="00422977" w:rsidP="00422977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556</w:t>
      </w:r>
      <w:r w:rsidRPr="00566574">
        <w:t>-15</w:t>
      </w:r>
    </w:p>
    <w:p w:rsidR="00422977" w:rsidRPr="00566574" w:rsidRDefault="00422977" w:rsidP="00422977">
      <w:pPr>
        <w:rPr>
          <w:lang w:val="sr-Cyrl-CS"/>
        </w:rPr>
      </w:pPr>
      <w:r>
        <w:rPr>
          <w:lang w:val="sr-Cyrl-RS"/>
        </w:rPr>
        <w:t>1</w:t>
      </w:r>
      <w: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422977" w:rsidRDefault="00422977" w:rsidP="00422977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2977" w:rsidRDefault="00422977" w:rsidP="00422977">
      <w:pPr>
        <w:rPr>
          <w:lang w:val="sr-Cyrl-RS"/>
        </w:rPr>
      </w:pPr>
    </w:p>
    <w:p w:rsidR="00422977" w:rsidRDefault="00422977" w:rsidP="00422977">
      <w:pPr>
        <w:rPr>
          <w:lang w:val="sr-Cyrl-RS"/>
        </w:rPr>
      </w:pPr>
    </w:p>
    <w:p w:rsidR="00422977" w:rsidRDefault="00422977" w:rsidP="00422977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22977" w:rsidRDefault="00422977" w:rsidP="00422977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6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</w:t>
      </w:r>
      <w:r>
        <w:rPr>
          <w:b/>
        </w:rPr>
        <w:t>8.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DECE</w:t>
      </w:r>
      <w:r>
        <w:rPr>
          <w:b/>
          <w:lang w:val="sr-Cyrl-CS"/>
        </w:rPr>
        <w:t>MBRA</w:t>
      </w:r>
      <w:r>
        <w:rPr>
          <w:b/>
        </w:rPr>
        <w:t xml:space="preserve"> </w:t>
      </w:r>
      <w:r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422977" w:rsidRDefault="00422977" w:rsidP="00422977">
      <w:pPr>
        <w:jc w:val="both"/>
        <w:rPr>
          <w:b/>
          <w:lang w:val="sr-Cyrl-CS"/>
        </w:rPr>
      </w:pPr>
    </w:p>
    <w:p w:rsidR="00422977" w:rsidRDefault="00422977" w:rsidP="00422977">
      <w:pPr>
        <w:jc w:val="both"/>
        <w:rPr>
          <w:b/>
          <w:lang w:val="sr-Cyrl-CS"/>
        </w:rPr>
      </w:pP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422977" w:rsidRDefault="00422977" w:rsidP="00422977">
      <w:pPr>
        <w:ind w:firstLine="720"/>
        <w:jc w:val="both"/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422977" w:rsidRPr="00384CBD" w:rsidRDefault="00422977" w:rsidP="00422977">
      <w:pPr>
        <w:jc w:val="both"/>
        <w:rPr>
          <w:lang w:val="sr-Cyrl-RS"/>
        </w:rPr>
      </w:pPr>
    </w:p>
    <w:p w:rsidR="00422977" w:rsidRPr="00E973B7" w:rsidRDefault="00422977" w:rsidP="0042297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t>Tanja</w:t>
      </w:r>
      <w:r w:rsidRPr="00E973B7">
        <w:t xml:space="preserve"> </w:t>
      </w:r>
      <w:r>
        <w:t>Tomašević</w:t>
      </w:r>
      <w:r w:rsidRPr="00E973B7">
        <w:t xml:space="preserve"> </w:t>
      </w:r>
      <w:r>
        <w:t>Damnjanović</w:t>
      </w:r>
      <w:r w:rsidRPr="00E973B7">
        <w:t xml:space="preserve">, </w:t>
      </w:r>
      <w:r>
        <w:rPr>
          <w:lang w:val="sr-Cyrl-CS"/>
        </w:rPr>
        <w:t>Dragan</w:t>
      </w:r>
      <w:r w:rsidRPr="00E973B7">
        <w:rPr>
          <w:lang w:val="sr-Cyrl-CS"/>
        </w:rPr>
        <w:t xml:space="preserve"> </w:t>
      </w:r>
      <w:r>
        <w:rPr>
          <w:lang w:val="sr-Cyrl-CS"/>
        </w:rPr>
        <w:t>Paunović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Ilić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Stošić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Miletić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Mihajlović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Olgica</w:t>
      </w:r>
      <w:r w:rsidRPr="00E973B7">
        <w:rPr>
          <w:lang w:val="sr-Cyrl-CS"/>
        </w:rPr>
        <w:t xml:space="preserve"> </w:t>
      </w:r>
      <w:r>
        <w:rPr>
          <w:lang w:val="sr-Cyrl-CS"/>
        </w:rPr>
        <w:t>Batić</w:t>
      </w:r>
      <w:r w:rsidRPr="00E973B7">
        <w:rPr>
          <w:lang w:val="sr-Cyrl-CS"/>
        </w:rPr>
        <w:t xml:space="preserve">  </w:t>
      </w:r>
      <w:r>
        <w:rPr>
          <w:lang w:val="sr-Cyrl-CS"/>
        </w:rPr>
        <w:t>i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 w:rsidRPr="00E973B7"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Pr="003B7E84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prisustvovao</w:t>
      </w:r>
      <w:r>
        <w:rPr>
          <w:lang w:val="sr-Cyrl-RS"/>
        </w:rPr>
        <w:t xml:space="preserve">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>).</w:t>
      </w:r>
    </w:p>
    <w:p w:rsidR="00422977" w:rsidRPr="00C63BDB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Đukanović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 w:rsidRPr="00384CBD">
        <w:rPr>
          <w:lang w:val="sr-Cyrl-CS"/>
        </w:rPr>
        <w:t xml:space="preserve"> </w:t>
      </w:r>
      <w:r>
        <w:rPr>
          <w:lang w:val="sr-Cyrl-CS"/>
        </w:rPr>
        <w:t>Pastor</w:t>
      </w:r>
      <w:r w:rsidRPr="00384CBD">
        <w:rPr>
          <w:lang w:val="sr-Cyrl-CS"/>
        </w:rPr>
        <w:t xml:space="preserve">,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422977" w:rsidRDefault="00422977" w:rsidP="00422977">
      <w:pPr>
        <w:jc w:val="both"/>
        <w:rPr>
          <w:lang w:val="sr-Cyrl-CS"/>
        </w:rPr>
      </w:pPr>
    </w:p>
    <w:p w:rsidR="00422977" w:rsidRDefault="00422977" w:rsidP="004229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poslanik</w:t>
      </w:r>
      <w:r>
        <w:rPr>
          <w:lang w:val="sr-Cyrl-CS"/>
        </w:rPr>
        <w:t xml:space="preserve"> </w:t>
      </w:r>
      <w:r>
        <w:rPr>
          <w:lang w:val="sr-Cyrl-CS"/>
        </w:rPr>
        <w:t>Zoran</w:t>
      </w:r>
      <w:r>
        <w:rPr>
          <w:lang w:val="sr-Cyrl-CS"/>
        </w:rPr>
        <w:t xml:space="preserve"> </w:t>
      </w:r>
      <w:r>
        <w:rPr>
          <w:lang w:val="sr-Cyrl-CS"/>
        </w:rPr>
        <w:t>Živković</w:t>
      </w:r>
      <w:r>
        <w:rPr>
          <w:lang w:val="sr-Cyrl-CS"/>
        </w:rPr>
        <w:t>.</w:t>
      </w:r>
    </w:p>
    <w:p w:rsidR="00422977" w:rsidRDefault="00422977" w:rsidP="00422977">
      <w:pPr>
        <w:jc w:val="both"/>
        <w:rPr>
          <w:lang w:val="sr-Cyrl-CS"/>
        </w:rPr>
      </w:pPr>
    </w:p>
    <w:p w:rsidR="00422977" w:rsidRDefault="00422977" w:rsidP="004229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Nikola</w:t>
      </w:r>
      <w:r>
        <w:rPr>
          <w:lang w:val="sr-Cyrl-CS"/>
        </w:rPr>
        <w:t xml:space="preserve"> </w:t>
      </w:r>
      <w:r>
        <w:rPr>
          <w:lang w:val="sr-Cyrl-CS"/>
        </w:rPr>
        <w:t>Selaković</w:t>
      </w:r>
      <w:r>
        <w:rPr>
          <w:lang w:val="sr-Cyrl-CS"/>
        </w:rPr>
        <w:t xml:space="preserve">, </w:t>
      </w:r>
      <w:r>
        <w:rPr>
          <w:lang w:val="sr-Cyrl-CS"/>
        </w:rPr>
        <w:t>ministar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>.</w:t>
      </w:r>
    </w:p>
    <w:p w:rsidR="00422977" w:rsidRDefault="00422977" w:rsidP="00422977">
      <w:pPr>
        <w:jc w:val="both"/>
        <w:rPr>
          <w:lang w:val="sr-Cyrl-CS"/>
        </w:rPr>
      </w:pPr>
    </w:p>
    <w:p w:rsidR="00422977" w:rsidRDefault="00422977" w:rsidP="00422977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22977" w:rsidRDefault="00422977" w:rsidP="00422977">
      <w:pPr>
        <w:jc w:val="both"/>
      </w:pPr>
    </w:p>
    <w:p w:rsidR="00422977" w:rsidRDefault="00422977" w:rsidP="0042297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422977" w:rsidRPr="003821F0" w:rsidRDefault="00422977" w:rsidP="00422977">
      <w:pPr>
        <w:tabs>
          <w:tab w:val="left" w:pos="1440"/>
        </w:tabs>
        <w:jc w:val="both"/>
        <w:rPr>
          <w:lang w:val="sr-Cyrl-CS"/>
        </w:rPr>
      </w:pPr>
    </w:p>
    <w:p w:rsidR="00422977" w:rsidRPr="005E3EDD" w:rsidRDefault="00422977" w:rsidP="0042297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>;</w:t>
      </w:r>
    </w:p>
    <w:p w:rsidR="00422977" w:rsidRDefault="00422977" w:rsidP="0042297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422977" w:rsidRDefault="00422977" w:rsidP="00422977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422977" w:rsidRDefault="00422977" w:rsidP="00422977">
      <w:pPr>
        <w:jc w:val="both"/>
        <w:rPr>
          <w:lang w:val="sr-Cyrl-RS"/>
        </w:rPr>
      </w:pPr>
      <w:r>
        <w:rPr>
          <w:b/>
          <w:lang w:val="sr-Cyrl-CS"/>
        </w:rPr>
        <w:t>PRVA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</w:t>
      </w:r>
      <w:r>
        <w:rPr>
          <w:b/>
        </w:rPr>
        <w:t xml:space="preserve">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Nikoli</w:t>
      </w:r>
      <w:r>
        <w:rPr>
          <w:lang w:val="sr-Cyrl-RS"/>
        </w:rPr>
        <w:t xml:space="preserve"> </w:t>
      </w:r>
      <w:r>
        <w:rPr>
          <w:lang w:val="sr-Cyrl-RS"/>
        </w:rPr>
        <w:t>Selakoviću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obrazložio</w:t>
      </w:r>
      <w:r>
        <w:rPr>
          <w:lang w:val="sr-Cyrl-R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Nikola</w:t>
      </w:r>
      <w:r w:rsidRPr="00486D44">
        <w:rPr>
          <w:b/>
          <w:lang w:val="sr-Cyrl-RS"/>
        </w:rPr>
        <w:t xml:space="preserve"> </w:t>
      </w:r>
      <w:r>
        <w:rPr>
          <w:b/>
          <w:lang w:val="sr-Cyrl-RS"/>
        </w:rPr>
        <w:t>Selaković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dostavila</w:t>
      </w:r>
      <w:r>
        <w:rPr>
          <w:lang w:val="sr-Cyrl-R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predloe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višim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osnovnim</w:t>
      </w:r>
      <w:r>
        <w:rPr>
          <w:lang w:val="sr-Cyrl-RS"/>
        </w:rPr>
        <w:t xml:space="preserve"> </w:t>
      </w:r>
      <w:r>
        <w:rPr>
          <w:lang w:val="sr-Cyrl-RS"/>
        </w:rPr>
        <w:t>javnim</w:t>
      </w:r>
      <w:r>
        <w:rPr>
          <w:lang w:val="sr-Cyrl-RS"/>
        </w:rPr>
        <w:t xml:space="preserve"> </w:t>
      </w:r>
      <w:r>
        <w:rPr>
          <w:lang w:val="sr-Cyrl-RS"/>
        </w:rPr>
        <w:t>tužilaštvima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Objasnio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raspislo</w:t>
      </w:r>
      <w:r>
        <w:rPr>
          <w:lang w:val="sr-Cyrl-RS"/>
        </w:rPr>
        <w:t xml:space="preserve"> </w:t>
      </w:r>
      <w:r>
        <w:rPr>
          <w:lang w:val="sr-Cyrl-RS"/>
        </w:rPr>
        <w:t>konkurs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85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formiralo</w:t>
      </w:r>
      <w:r>
        <w:rPr>
          <w:lang w:val="sr-Cyrl-RS"/>
        </w:rPr>
        <w:t xml:space="preserve"> </w:t>
      </w:r>
      <w:r>
        <w:rPr>
          <w:lang w:val="sr-Cyrl-RS"/>
        </w:rPr>
        <w:t>Komisiju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obavila</w:t>
      </w:r>
      <w:r>
        <w:rPr>
          <w:lang w:val="sr-Cyrl-RS"/>
        </w:rPr>
        <w:t xml:space="preserve"> </w:t>
      </w:r>
      <w:r>
        <w:rPr>
          <w:lang w:val="sr-Cyrl-RS"/>
        </w:rPr>
        <w:t>razgovor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kandidatima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doprinela</w:t>
      </w:r>
      <w:r>
        <w:rPr>
          <w:lang w:val="sr-Cyrl-RS"/>
        </w:rPr>
        <w:t xml:space="preserve"> </w:t>
      </w:r>
      <w:r>
        <w:rPr>
          <w:lang w:val="sr-Cyrl-RS"/>
        </w:rPr>
        <w:t>utvrđivanju</w:t>
      </w:r>
      <w:r>
        <w:rPr>
          <w:lang w:val="sr-Cyrl-RS"/>
        </w:rPr>
        <w:t xml:space="preserve"> </w:t>
      </w:r>
      <w:r>
        <w:rPr>
          <w:lang w:val="sr-Cyrl-RS"/>
        </w:rPr>
        <w:t>kriterijuma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ispunjenosti</w:t>
      </w:r>
      <w:r>
        <w:rPr>
          <w:lang w:val="sr-Cyrl-RS"/>
        </w:rPr>
        <w:t xml:space="preserve"> </w:t>
      </w:r>
      <w:r>
        <w:rPr>
          <w:lang w:val="sr-Cyrl-RS"/>
        </w:rPr>
        <w:t>uslova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utvrdilo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svih</w:t>
      </w:r>
      <w:r>
        <w:rPr>
          <w:lang w:val="sr-Cyrl-RS"/>
        </w:rPr>
        <w:t xml:space="preserve"> 85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obaviti</w:t>
      </w:r>
      <w:r>
        <w:rPr>
          <w:lang w:val="sr-Cyrl-RS"/>
        </w:rPr>
        <w:t xml:space="preserve"> </w:t>
      </w:r>
      <w:r>
        <w:rPr>
          <w:lang w:val="sr-Cyrl-RS"/>
        </w:rPr>
        <w:t>naknadne</w:t>
      </w:r>
      <w:r>
        <w:rPr>
          <w:lang w:val="sr-Cyrl-RS"/>
        </w:rPr>
        <w:t xml:space="preserve"> </w:t>
      </w:r>
      <w:r>
        <w:rPr>
          <w:lang w:val="sr-Cyrl-RS"/>
        </w:rPr>
        <w:t>razgovore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kandidatima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narednom</w:t>
      </w:r>
      <w:r>
        <w:rPr>
          <w:lang w:val="sr-Cyrl-RS"/>
        </w:rPr>
        <w:t xml:space="preserve"> </w:t>
      </w:r>
      <w:r>
        <w:rPr>
          <w:lang w:val="sr-Cyrl-RS"/>
        </w:rPr>
        <w:t>periodu</w:t>
      </w:r>
      <w:r>
        <w:rPr>
          <w:lang w:val="sr-Cyrl-RS"/>
        </w:rPr>
        <w:t xml:space="preserve"> </w:t>
      </w:r>
      <w:r>
        <w:rPr>
          <w:lang w:val="sr-Cyrl-RS"/>
        </w:rPr>
        <w:t>popunila</w:t>
      </w:r>
      <w:r>
        <w:rPr>
          <w:lang w:val="sr-Cyrl-RS"/>
        </w:rPr>
        <w:t xml:space="preserve"> </w:t>
      </w:r>
      <w:r>
        <w:rPr>
          <w:lang w:val="sr-Cyrl-RS"/>
        </w:rPr>
        <w:t>sva</w:t>
      </w:r>
      <w:r>
        <w:rPr>
          <w:lang w:val="sr-Cyrl-RS"/>
        </w:rPr>
        <w:t xml:space="preserve"> </w:t>
      </w:r>
      <w:r>
        <w:rPr>
          <w:lang w:val="sr-Cyrl-RS"/>
        </w:rPr>
        <w:t>upražnjena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Ukratko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opisao</w:t>
      </w:r>
      <w:r>
        <w:rPr>
          <w:lang w:val="sr-Cyrl-RS"/>
        </w:rPr>
        <w:t xml:space="preserve"> </w:t>
      </w:r>
      <w:r>
        <w:rPr>
          <w:lang w:val="sr-Cyrl-RS"/>
        </w:rPr>
        <w:t>proceduru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vršen</w:t>
      </w:r>
      <w:r>
        <w:rPr>
          <w:lang w:val="sr-Cyrl-RS"/>
        </w:rPr>
        <w:t xml:space="preserve"> </w:t>
      </w:r>
      <w:r>
        <w:rPr>
          <w:lang w:val="sr-Cyrl-RS"/>
        </w:rPr>
        <w:t>odabir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istakavši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ona</w:t>
      </w:r>
      <w:r>
        <w:rPr>
          <w:lang w:val="sr-Cyrl-RS"/>
        </w:rPr>
        <w:t xml:space="preserve"> </w:t>
      </w:r>
      <w:r>
        <w:rPr>
          <w:lang w:val="sr-Cyrl-RS"/>
        </w:rPr>
        <w:t>bila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složena</w:t>
      </w:r>
      <w:r>
        <w:rPr>
          <w:lang w:val="sr-Cyrl-RS"/>
        </w:rPr>
        <w:t xml:space="preserve">, </w:t>
      </w:r>
      <w:r>
        <w:rPr>
          <w:lang w:val="sr-Cyrl-RS"/>
        </w:rPr>
        <w:t>obimna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kvalitetno</w:t>
      </w:r>
      <w:r>
        <w:rPr>
          <w:lang w:val="sr-Cyrl-RS"/>
        </w:rPr>
        <w:t xml:space="preserve"> </w:t>
      </w:r>
      <w:r>
        <w:rPr>
          <w:lang w:val="sr-Cyrl-RS"/>
        </w:rPr>
        <w:t>uređena</w:t>
      </w:r>
      <w:r>
        <w:rPr>
          <w:lang w:val="sr-Cyrl-RS"/>
        </w:rPr>
        <w:t xml:space="preserve"> </w:t>
      </w:r>
      <w:r>
        <w:rPr>
          <w:lang w:val="sr-Cyrl-RS"/>
        </w:rPr>
        <w:t>podzakonskim</w:t>
      </w:r>
      <w:r>
        <w:rPr>
          <w:lang w:val="sr-Cyrl-RS"/>
        </w:rPr>
        <w:t xml:space="preserve"> </w:t>
      </w:r>
      <w:r>
        <w:rPr>
          <w:lang w:val="sr-Cyrl-RS"/>
        </w:rPr>
        <w:t>aktima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dostavila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 </w:t>
      </w:r>
      <w:r>
        <w:rPr>
          <w:lang w:val="sr-Cyrl-RS"/>
        </w:rPr>
        <w:t>velikog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ovi</w:t>
      </w:r>
      <w:r>
        <w:rPr>
          <w:lang w:val="sr-Cyrl-RS"/>
        </w:rPr>
        <w:t xml:space="preserve"> </w:t>
      </w:r>
      <w:r>
        <w:rPr>
          <w:lang w:val="sr-Cyrl-RS"/>
        </w:rPr>
        <w:t>javni</w:t>
      </w:r>
      <w:r>
        <w:rPr>
          <w:lang w:val="sr-Cyrl-RS"/>
        </w:rPr>
        <w:t xml:space="preserve"> </w:t>
      </w:r>
      <w:r>
        <w:rPr>
          <w:lang w:val="sr-Cyrl-RS"/>
        </w:rPr>
        <w:t>tužioci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sistemu</w:t>
      </w:r>
      <w:r>
        <w:rPr>
          <w:lang w:val="sr-Cyrl-RS"/>
        </w:rPr>
        <w:t xml:space="preserve"> </w:t>
      </w:r>
      <w:r>
        <w:rPr>
          <w:lang w:val="sr-Cyrl-RS"/>
        </w:rPr>
        <w:t>pravosuđa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utvrdilo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čime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potvrđuje</w:t>
      </w:r>
      <w:r>
        <w:rPr>
          <w:lang w:val="sr-Cyrl-RS"/>
        </w:rPr>
        <w:t xml:space="preserve"> </w:t>
      </w:r>
      <w:r>
        <w:rPr>
          <w:lang w:val="sr-Cyrl-RS"/>
        </w:rPr>
        <w:t>njihov</w:t>
      </w:r>
      <w:r>
        <w:rPr>
          <w:lang w:val="sr-Cyrl-RS"/>
        </w:rPr>
        <w:t xml:space="preserve"> </w:t>
      </w:r>
      <w:r>
        <w:rPr>
          <w:lang w:val="sr-Cyrl-RS"/>
        </w:rPr>
        <w:t>kredibilitet</w:t>
      </w:r>
      <w:r>
        <w:rPr>
          <w:lang w:val="sr-Cyrl-RS"/>
        </w:rPr>
        <w:t xml:space="preserve">. 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uvodnog</w:t>
      </w:r>
      <w:r>
        <w:rPr>
          <w:lang w:val="sr-Cyrl-RS"/>
        </w:rPr>
        <w:t xml:space="preserve"> </w:t>
      </w:r>
      <w:r>
        <w:rPr>
          <w:lang w:val="sr-Cyrl-RS"/>
        </w:rPr>
        <w:t>izlaganja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Olgica</w:t>
      </w:r>
      <w:r>
        <w:rPr>
          <w:lang w:val="sr-Cyrl-RS"/>
        </w:rPr>
        <w:t xml:space="preserve"> </w:t>
      </w:r>
      <w:r>
        <w:rPr>
          <w:lang w:val="sr-Cyrl-RS"/>
        </w:rPr>
        <w:t>Batić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Nikola</w:t>
      </w:r>
      <w:r>
        <w:rPr>
          <w:lang w:val="sr-Cyrl-RS"/>
        </w:rPr>
        <w:t xml:space="preserve"> </w:t>
      </w:r>
      <w:r>
        <w:rPr>
          <w:lang w:val="sr-Cyrl-RS"/>
        </w:rPr>
        <w:t>Selaković</w:t>
      </w:r>
      <w:r>
        <w:rPr>
          <w:lang w:val="sr-Cyrl-RS"/>
        </w:rPr>
        <w:t xml:space="preserve">,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Neđo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izrazio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podrške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dostavljenim</w:t>
      </w:r>
      <w:r>
        <w:rPr>
          <w:lang w:val="sr-Cyrl-RS"/>
        </w:rPr>
        <w:t xml:space="preserve"> </w:t>
      </w:r>
      <w:r>
        <w:rPr>
          <w:lang w:val="sr-Cyrl-RS"/>
        </w:rPr>
        <w:t>listama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predlozima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ali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poslalnička</w:t>
      </w:r>
      <w:r>
        <w:rPr>
          <w:lang w:val="sr-Cyrl-RS"/>
        </w:rPr>
        <w:t xml:space="preserve"> </w:t>
      </w:r>
      <w:r>
        <w:rPr>
          <w:lang w:val="sr-Cyrl-RS"/>
        </w:rPr>
        <w:t>grupa</w:t>
      </w:r>
      <w:r>
        <w:rPr>
          <w:lang w:val="sr-Cyrl-RS"/>
        </w:rPr>
        <w:t xml:space="preserve"> </w:t>
      </w:r>
      <w:r>
        <w:rPr>
          <w:lang w:val="sr-Cyrl-RS"/>
        </w:rPr>
        <w:t>SPS</w:t>
      </w:r>
      <w:r>
        <w:rPr>
          <w:lang w:val="sr-Cyrl-RS"/>
        </w:rPr>
        <w:t>-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zadržati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analizira</w:t>
      </w:r>
      <w:r>
        <w:rPr>
          <w:lang w:val="sr-Cyrl-RS"/>
        </w:rPr>
        <w:t xml:space="preserve"> </w:t>
      </w:r>
      <w:r>
        <w:rPr>
          <w:lang w:val="sr-Cyrl-RS"/>
        </w:rPr>
        <w:t>pojedinačna</w:t>
      </w:r>
      <w:r>
        <w:rPr>
          <w:lang w:val="sr-Cyrl-RS"/>
        </w:rPr>
        <w:t xml:space="preserve"> </w:t>
      </w:r>
      <w:r>
        <w:rPr>
          <w:lang w:val="sr-Cyrl-RS"/>
        </w:rPr>
        <w:t>personalna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čega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zauzeti</w:t>
      </w:r>
      <w:r>
        <w:rPr>
          <w:lang w:val="sr-Cyrl-RS"/>
        </w:rPr>
        <w:t xml:space="preserve"> </w:t>
      </w:r>
      <w:r>
        <w:rPr>
          <w:lang w:val="sr-Cyrl-RS"/>
        </w:rPr>
        <w:t>konačan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pojeidnim</w:t>
      </w:r>
      <w:r>
        <w:rPr>
          <w:lang w:val="sr-Cyrl-RS"/>
        </w:rPr>
        <w:t xml:space="preserve"> </w:t>
      </w:r>
      <w:r>
        <w:rPr>
          <w:lang w:val="sr-Cyrl-RS"/>
        </w:rPr>
        <w:t>predlozima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taj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doprineli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najboljih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>.</w:t>
      </w:r>
    </w:p>
    <w:p w:rsidR="00422977" w:rsidRPr="006C32B2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 </w:t>
      </w:r>
      <w:r>
        <w:rPr>
          <w:lang w:val="sr-Cyrl-RS"/>
        </w:rPr>
        <w:t>lakše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izabere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dostavila</w:t>
      </w:r>
      <w:r>
        <w:rPr>
          <w:lang w:val="sr-Cyrl-R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ali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dve</w:t>
      </w:r>
      <w:r>
        <w:rPr>
          <w:lang w:val="sr-Cyrl-RS"/>
        </w:rPr>
        <w:t xml:space="preserve"> </w:t>
      </w:r>
      <w:r>
        <w:rPr>
          <w:lang w:val="sr-Cyrl-RS"/>
        </w:rPr>
        <w:t>vrste</w:t>
      </w:r>
      <w:r>
        <w:rPr>
          <w:lang w:val="sr-Cyrl-RS"/>
        </w:rPr>
        <w:t xml:space="preserve"> </w:t>
      </w:r>
      <w:r>
        <w:rPr>
          <w:lang w:val="sr-Cyrl-RS"/>
        </w:rPr>
        <w:t>kriterijuma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uzimaju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obzir</w:t>
      </w:r>
      <w:r>
        <w:rPr>
          <w:lang w:val="sr-Cyrl-RS"/>
        </w:rPr>
        <w:t xml:space="preserve"> </w:t>
      </w:r>
      <w:r>
        <w:rPr>
          <w:lang w:val="sr-Cyrl-RS"/>
        </w:rPr>
        <w:t>prilikom</w:t>
      </w:r>
      <w:r>
        <w:rPr>
          <w:lang w:val="sr-Cyrl-RS"/>
        </w:rPr>
        <w:t xml:space="preserve"> </w:t>
      </w:r>
      <w:r>
        <w:rPr>
          <w:lang w:val="sr-Cyrl-RS"/>
        </w:rPr>
        <w:t>izbora</w:t>
      </w:r>
      <w:r>
        <w:rPr>
          <w:lang w:val="sr-Cyrl-RS"/>
        </w:rPr>
        <w:t xml:space="preserve">. </w:t>
      </w:r>
      <w:r>
        <w:rPr>
          <w:lang w:val="sr-Cyrl-RS"/>
        </w:rPr>
        <w:t>Jednu</w:t>
      </w:r>
      <w:r>
        <w:rPr>
          <w:lang w:val="sr-Cyrl-RS"/>
        </w:rPr>
        <w:t xml:space="preserve"> </w:t>
      </w:r>
      <w:r>
        <w:rPr>
          <w:lang w:val="sr-Cyrl-RS"/>
        </w:rPr>
        <w:t>grupu</w:t>
      </w:r>
      <w:r>
        <w:rPr>
          <w:lang w:val="sr-Cyrl-RS"/>
        </w:rPr>
        <w:t xml:space="preserve"> </w:t>
      </w:r>
      <w:r>
        <w:rPr>
          <w:lang w:val="sr-Cyrl-RS"/>
        </w:rPr>
        <w:t>čine</w:t>
      </w:r>
      <w:r>
        <w:rPr>
          <w:lang w:val="sr-Cyrl-RS"/>
        </w:rPr>
        <w:t xml:space="preserve"> </w:t>
      </w:r>
      <w:r>
        <w:rPr>
          <w:lang w:val="sr-Cyrl-RS"/>
        </w:rPr>
        <w:t>kriterijumi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moguće</w:t>
      </w:r>
      <w:r>
        <w:rPr>
          <w:lang w:val="sr-Cyrl-RS"/>
        </w:rPr>
        <w:t xml:space="preserve"> </w:t>
      </w:r>
      <w:r>
        <w:rPr>
          <w:lang w:val="sr-Cyrl-RS"/>
        </w:rPr>
        <w:t>egzaktno</w:t>
      </w:r>
      <w:r>
        <w:rPr>
          <w:lang w:val="sr-Cyrl-RS"/>
        </w:rPr>
        <w:t xml:space="preserve"> </w:t>
      </w:r>
      <w:r>
        <w:rPr>
          <w:lang w:val="sr-Cyrl-RS"/>
        </w:rPr>
        <w:t>utvrditi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stepen</w:t>
      </w:r>
      <w:r>
        <w:rPr>
          <w:lang w:val="sr-Cyrl-RS"/>
        </w:rPr>
        <w:t xml:space="preserve"> </w:t>
      </w:r>
      <w:r>
        <w:rPr>
          <w:lang w:val="sr-Cyrl-RS"/>
        </w:rPr>
        <w:t>stručnosti</w:t>
      </w:r>
      <w:r>
        <w:rPr>
          <w:lang w:val="sr-Cyrl-RS"/>
        </w:rPr>
        <w:t xml:space="preserve"> </w:t>
      </w:r>
      <w:r>
        <w:rPr>
          <w:lang w:val="sr-Cyrl-RS"/>
        </w:rPr>
        <w:t>pojedinog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predmeta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pojedini</w:t>
      </w:r>
      <w:r>
        <w:rPr>
          <w:lang w:val="sr-Cyrl-RS"/>
        </w:rPr>
        <w:t xml:space="preserve"> </w:t>
      </w:r>
      <w:r>
        <w:rPr>
          <w:lang w:val="sr-Cyrl-RS"/>
        </w:rPr>
        <w:t>kandidat</w:t>
      </w:r>
      <w:r>
        <w:rPr>
          <w:lang w:val="sr-Cyrl-RS"/>
        </w:rPr>
        <w:t xml:space="preserve"> </w:t>
      </w:r>
      <w:r>
        <w:rPr>
          <w:lang w:val="sr-Cyrl-RS"/>
        </w:rPr>
        <w:t>imao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,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oslobađajućih</w:t>
      </w:r>
      <w:r>
        <w:rPr>
          <w:lang w:val="sr-Cyrl-RS"/>
        </w:rPr>
        <w:t xml:space="preserve"> </w:t>
      </w:r>
      <w:r>
        <w:rPr>
          <w:lang w:val="sr-Cyrl-RS"/>
        </w:rPr>
        <w:t>presuda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odnosu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pravosnažno</w:t>
      </w:r>
      <w:r>
        <w:rPr>
          <w:lang w:val="sr-Cyrl-RS"/>
        </w:rPr>
        <w:t xml:space="preserve"> </w:t>
      </w:r>
      <w:r>
        <w:rPr>
          <w:lang w:val="sr-Cyrl-RS"/>
        </w:rPr>
        <w:t>podignutih</w:t>
      </w:r>
      <w:r>
        <w:rPr>
          <w:lang w:val="sr-Cyrl-RS"/>
        </w:rPr>
        <w:t xml:space="preserve"> </w:t>
      </w:r>
      <w:r>
        <w:rPr>
          <w:lang w:val="sr-Cyrl-RS"/>
        </w:rPr>
        <w:t>optužnica</w:t>
      </w:r>
      <w:r>
        <w:rPr>
          <w:lang w:val="sr-Cyrl-RS"/>
        </w:rPr>
        <w:t xml:space="preserve"> </w:t>
      </w:r>
      <w:r>
        <w:rPr>
          <w:lang w:val="sr-Cyrl-RS"/>
        </w:rPr>
        <w:t>itd</w:t>
      </w:r>
      <w:r>
        <w:rPr>
          <w:lang w:val="sr-Cyrl-RS"/>
        </w:rPr>
        <w:t xml:space="preserve">., </w:t>
      </w:r>
      <w:r>
        <w:rPr>
          <w:lang w:val="sr-Cyrl-RS"/>
        </w:rPr>
        <w:t>dok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dostojnost</w:t>
      </w:r>
      <w:r>
        <w:rPr>
          <w:lang w:val="sr-Cyrl-RS"/>
        </w:rPr>
        <w:t xml:space="preserve"> </w:t>
      </w:r>
      <w:r>
        <w:rPr>
          <w:lang w:val="sr-Cyrl-RS"/>
        </w:rPr>
        <w:t>pojedinog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teško</w:t>
      </w:r>
      <w:r>
        <w:rPr>
          <w:lang w:val="sr-Cyrl-RS"/>
        </w:rPr>
        <w:t xml:space="preserve"> </w:t>
      </w:r>
      <w:r>
        <w:rPr>
          <w:lang w:val="sr-Cyrl-RS"/>
        </w:rPr>
        <w:t>utvrditi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mogućnost</w:t>
      </w:r>
      <w:r>
        <w:rPr>
          <w:lang w:val="sr-Cyrl-RS"/>
        </w:rPr>
        <w:t xml:space="preserve"> </w:t>
      </w:r>
      <w:r>
        <w:rPr>
          <w:lang w:val="sr-Cyrl-RS"/>
        </w:rPr>
        <w:t>postojanja</w:t>
      </w:r>
      <w:r>
        <w:rPr>
          <w:lang w:val="sr-Cyrl-RS"/>
        </w:rPr>
        <w:t xml:space="preserve"> </w:t>
      </w:r>
      <w:r>
        <w:rPr>
          <w:lang w:val="sr-Cyrl-RS"/>
        </w:rPr>
        <w:t>izvesnih</w:t>
      </w:r>
      <w:r>
        <w:rPr>
          <w:lang w:val="sr-Cyrl-RS"/>
        </w:rPr>
        <w:t xml:space="preserve"> </w:t>
      </w:r>
      <w:r>
        <w:rPr>
          <w:lang w:val="sr-Cyrl-RS"/>
        </w:rPr>
        <w:t>okolnosti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poznate</w:t>
      </w:r>
      <w:r>
        <w:rPr>
          <w:lang w:val="sr-Cyrl-RS"/>
        </w:rPr>
        <w:t xml:space="preserve"> </w:t>
      </w:r>
      <w:r>
        <w:rPr>
          <w:lang w:val="sr-Cyrl-RS"/>
        </w:rPr>
        <w:t>članovima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.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posebno</w:t>
      </w:r>
      <w:r>
        <w:rPr>
          <w:lang w:val="sr-Cyrl-RS"/>
        </w:rPr>
        <w:t xml:space="preserve"> </w:t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značaj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prilikom</w:t>
      </w:r>
      <w:r>
        <w:rPr>
          <w:lang w:val="sr-Cyrl-RS"/>
        </w:rPr>
        <w:t xml:space="preserve"> </w:t>
      </w:r>
      <w:r>
        <w:rPr>
          <w:lang w:val="sr-Cyrl-RS"/>
        </w:rPr>
        <w:t>izbora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Olgica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Batić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podržala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izneo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rekla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posebnu</w:t>
      </w:r>
      <w:r>
        <w:rPr>
          <w:lang w:val="sr-Cyrl-RS"/>
        </w:rPr>
        <w:t xml:space="preserve"> </w:t>
      </w:r>
      <w:r>
        <w:rPr>
          <w:lang w:val="sr-Cyrl-RS"/>
        </w:rPr>
        <w:t>pažnju</w:t>
      </w:r>
      <w:r>
        <w:rPr>
          <w:lang w:val="sr-Cyrl-RS"/>
        </w:rPr>
        <w:t xml:space="preserve"> </w:t>
      </w:r>
      <w:r>
        <w:rPr>
          <w:lang w:val="sr-Cyrl-RS"/>
        </w:rPr>
        <w:t>posvetiti</w:t>
      </w:r>
      <w:r>
        <w:rPr>
          <w:lang w:val="sr-Cyrl-RS"/>
        </w:rPr>
        <w:t xml:space="preserve"> </w:t>
      </w:r>
      <w:r>
        <w:rPr>
          <w:lang w:val="sr-Cyrl-RS"/>
        </w:rPr>
        <w:t>analizi</w:t>
      </w:r>
      <w:r>
        <w:rPr>
          <w:lang w:val="sr-Cyrl-RS"/>
        </w:rPr>
        <w:t xml:space="preserve"> </w:t>
      </w:r>
      <w:r>
        <w:rPr>
          <w:lang w:val="sr-Cyrl-RS"/>
        </w:rPr>
        <w:t>pojedinih</w:t>
      </w:r>
      <w:r>
        <w:rPr>
          <w:lang w:val="sr-Cyrl-RS"/>
        </w:rPr>
        <w:t xml:space="preserve"> </w:t>
      </w:r>
      <w:r>
        <w:rPr>
          <w:lang w:val="sr-Cyrl-RS"/>
        </w:rPr>
        <w:t>predloženih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javnotužilačke</w:t>
      </w:r>
      <w:r>
        <w:rPr>
          <w:lang w:val="sr-Cyrl-RS"/>
        </w:rPr>
        <w:t xml:space="preserve"> </w:t>
      </w:r>
      <w:r>
        <w:rPr>
          <w:lang w:val="sr-Cyrl-RS"/>
        </w:rPr>
        <w:t>funkkcije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Zoran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izneo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tužioce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osnovnim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višim</w:t>
      </w:r>
      <w:r>
        <w:rPr>
          <w:lang w:val="sr-Cyrl-RS"/>
        </w:rPr>
        <w:t xml:space="preserve"> </w:t>
      </w:r>
      <w:r>
        <w:rPr>
          <w:lang w:val="sr-Cyrl-RS"/>
        </w:rPr>
        <w:t>javnim</w:t>
      </w:r>
      <w:r>
        <w:rPr>
          <w:lang w:val="sr-Cyrl-RS"/>
        </w:rPr>
        <w:t xml:space="preserve"> </w:t>
      </w:r>
      <w:r>
        <w:rPr>
          <w:lang w:val="sr-Cyrl-RS"/>
        </w:rPr>
        <w:t>tužilaštvima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korektno</w:t>
      </w:r>
      <w:r>
        <w:rPr>
          <w:lang w:val="sr-Cyrl-RS"/>
        </w:rPr>
        <w:t xml:space="preserve"> </w:t>
      </w:r>
      <w:r>
        <w:rPr>
          <w:lang w:val="sr-Cyrl-RS"/>
        </w:rPr>
        <w:t>sproveden</w:t>
      </w:r>
      <w:r>
        <w:rPr>
          <w:lang w:val="sr-Cyrl-RS"/>
        </w:rPr>
        <w:t xml:space="preserve">, </w:t>
      </w:r>
      <w:r>
        <w:rPr>
          <w:lang w:val="sr-Cyrl-RS"/>
        </w:rPr>
        <w:t>ali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predlaganje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sadrži</w:t>
      </w:r>
      <w:r>
        <w:rPr>
          <w:lang w:val="sr-Cyrl-RS"/>
        </w:rPr>
        <w:t xml:space="preserve"> </w:t>
      </w:r>
      <w:r>
        <w:rPr>
          <w:lang w:val="sr-Cyrl-RS"/>
        </w:rPr>
        <w:t>znatno</w:t>
      </w:r>
      <w:r>
        <w:rPr>
          <w:lang w:val="sr-Cyrl-RS"/>
        </w:rPr>
        <w:t xml:space="preserve"> </w:t>
      </w:r>
      <w:r>
        <w:rPr>
          <w:lang w:val="sr-Cyrl-RS"/>
        </w:rPr>
        <w:t>veći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odnosu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izabran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, </w:t>
      </w:r>
      <w:r>
        <w:rPr>
          <w:lang w:val="sr-Cyrl-RS"/>
        </w:rPr>
        <w:t>predstavlja</w:t>
      </w:r>
      <w:r>
        <w:rPr>
          <w:lang w:val="sr-Cyrl-RS"/>
        </w:rPr>
        <w:t xml:space="preserve"> </w:t>
      </w:r>
      <w:r>
        <w:rPr>
          <w:lang w:val="sr-Cyrl-RS"/>
        </w:rPr>
        <w:t>prebacivanje</w:t>
      </w:r>
      <w:r>
        <w:rPr>
          <w:lang w:val="sr-Cyrl-RS"/>
        </w:rPr>
        <w:t xml:space="preserve"> </w:t>
      </w:r>
      <w:r>
        <w:rPr>
          <w:lang w:val="sr-Cyrl-RS"/>
        </w:rPr>
        <w:t>odgvornosti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Narodnu</w:t>
      </w:r>
      <w:r>
        <w:rPr>
          <w:lang w:val="sr-Cyrl-RS"/>
        </w:rPr>
        <w:t xml:space="preserve"> </w:t>
      </w:r>
      <w:r>
        <w:rPr>
          <w:lang w:val="sr-Cyrl-RS"/>
        </w:rPr>
        <w:t>skupštinu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teško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odluče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kog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predloženih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glasaju</w:t>
      </w:r>
      <w:r>
        <w:rPr>
          <w:lang w:val="sr-Cyrl-RS"/>
        </w:rPr>
        <w:t xml:space="preserve"> </w:t>
      </w:r>
      <w:r>
        <w:rPr>
          <w:lang w:val="sr-Cyrl-RS"/>
        </w:rPr>
        <w:t>samo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biografija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dostavljene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, </w:t>
      </w:r>
      <w:r>
        <w:rPr>
          <w:lang w:val="sr-Cyrl-RS"/>
        </w:rPr>
        <w:t>posebno</w:t>
      </w:r>
      <w:r>
        <w:rPr>
          <w:lang w:val="sr-Cyrl-RS"/>
        </w:rPr>
        <w:t xml:space="preserve"> </w:t>
      </w:r>
      <w:r>
        <w:rPr>
          <w:lang w:val="sr-Cyrl-RS"/>
        </w:rPr>
        <w:t>imajući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vidu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pitanju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raznorodna</w:t>
      </w:r>
      <w:r>
        <w:rPr>
          <w:lang w:val="sr-Cyrl-RS"/>
        </w:rPr>
        <w:t xml:space="preserve"> </w:t>
      </w:r>
      <w:r>
        <w:rPr>
          <w:lang w:val="sr-Cyrl-RS"/>
        </w:rPr>
        <w:t>radna</w:t>
      </w:r>
      <w:r>
        <w:rPr>
          <w:lang w:val="sr-Cyrl-RS"/>
        </w:rPr>
        <w:t xml:space="preserve"> </w:t>
      </w:r>
      <w:r>
        <w:rPr>
          <w:lang w:val="sr-Cyrl-RS"/>
        </w:rPr>
        <w:t>iskustva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predloženi</w:t>
      </w:r>
      <w:r>
        <w:rPr>
          <w:lang w:val="sr-Cyrl-RS"/>
        </w:rPr>
        <w:t xml:space="preserve"> </w:t>
      </w:r>
      <w:r>
        <w:rPr>
          <w:lang w:val="sr-Cyrl-RS"/>
        </w:rPr>
        <w:t>kandidati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Nikaola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Selaković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značajno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pri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najznačajnije</w:t>
      </w:r>
      <w:r>
        <w:rPr>
          <w:lang w:val="sr-Cyrl-RS"/>
        </w:rPr>
        <w:t xml:space="preserve"> </w:t>
      </w:r>
      <w:r>
        <w:rPr>
          <w:lang w:val="sr-Cyrl-RS"/>
        </w:rPr>
        <w:t>javnotužolačke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upravo</w:t>
      </w:r>
      <w:r>
        <w:rPr>
          <w:lang w:val="sr-Cyrl-RS"/>
        </w:rPr>
        <w:t xml:space="preserve"> </w:t>
      </w:r>
      <w:r>
        <w:rPr>
          <w:lang w:val="sr-Cyrl-RS"/>
        </w:rPr>
        <w:t>najveću</w:t>
      </w:r>
      <w:r>
        <w:rPr>
          <w:lang w:val="sr-Cyrl-RS"/>
        </w:rPr>
        <w:t xml:space="preserve"> </w:t>
      </w:r>
      <w:r>
        <w:rPr>
          <w:lang w:val="sr-Cyrl-RS"/>
        </w:rPr>
        <w:t>odgovornost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ponesu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podele</w:t>
      </w:r>
      <w:r>
        <w:rPr>
          <w:lang w:val="sr-Cyrl-RS"/>
        </w:rPr>
        <w:t xml:space="preserve"> </w:t>
      </w:r>
      <w:r>
        <w:rPr>
          <w:lang w:val="sr-Cyrl-RS"/>
        </w:rPr>
        <w:t>najznačajnije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institucije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,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ovakva</w:t>
      </w:r>
      <w:r>
        <w:rPr>
          <w:lang w:val="sr-Cyrl-RS"/>
        </w:rPr>
        <w:t xml:space="preserve"> </w:t>
      </w:r>
      <w:r>
        <w:rPr>
          <w:lang w:val="sr-Cyrl-RS"/>
        </w:rPr>
        <w:t>praksa</w:t>
      </w:r>
      <w:r>
        <w:rPr>
          <w:lang w:val="sr-Cyrl-RS"/>
        </w:rPr>
        <w:t xml:space="preserve"> </w:t>
      </w:r>
      <w:r>
        <w:rPr>
          <w:lang w:val="sr-Cyrl-RS"/>
        </w:rPr>
        <w:t>postojala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drugim</w:t>
      </w:r>
      <w:r>
        <w:rPr>
          <w:lang w:val="sr-Cyrl-RS"/>
        </w:rPr>
        <w:t xml:space="preserve"> </w:t>
      </w:r>
      <w:r>
        <w:rPr>
          <w:lang w:val="sr-Cyrl-RS"/>
        </w:rPr>
        <w:t>državama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procesu</w:t>
      </w:r>
      <w:r>
        <w:rPr>
          <w:lang w:val="sr-Cyrl-RS"/>
        </w:rPr>
        <w:t xml:space="preserve"> </w:t>
      </w:r>
      <w:r>
        <w:rPr>
          <w:lang w:val="sr-Cyrl-RS"/>
        </w:rPr>
        <w:t>pridruživanja</w:t>
      </w:r>
      <w:r>
        <w:rPr>
          <w:lang w:val="sr-Cyrl-RS"/>
        </w:rPr>
        <w:t xml:space="preserve"> </w:t>
      </w:r>
      <w:r>
        <w:rPr>
          <w:lang w:val="sr-Cyrl-RS"/>
        </w:rPr>
        <w:t>Evropskoj</w:t>
      </w:r>
      <w:r>
        <w:rPr>
          <w:lang w:val="sr-Cyrl-RS"/>
        </w:rPr>
        <w:t xml:space="preserve"> </w:t>
      </w:r>
      <w:r>
        <w:rPr>
          <w:lang w:val="sr-Cyrl-RS"/>
        </w:rPr>
        <w:t>uniji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svi</w:t>
      </w:r>
      <w:r>
        <w:rPr>
          <w:lang w:val="sr-Cyrl-RS"/>
        </w:rPr>
        <w:t xml:space="preserve"> </w:t>
      </w:r>
      <w:r>
        <w:rPr>
          <w:lang w:val="sr-Cyrl-RS"/>
        </w:rPr>
        <w:t>predloženi</w:t>
      </w:r>
      <w:r>
        <w:rPr>
          <w:lang w:val="sr-Cyrl-RS"/>
        </w:rPr>
        <w:t xml:space="preserve"> </w:t>
      </w:r>
      <w:r>
        <w:rPr>
          <w:lang w:val="sr-Cyrl-RS"/>
        </w:rPr>
        <w:t>kandidati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potpunosti</w:t>
      </w:r>
      <w:r>
        <w:rPr>
          <w:lang w:val="sr-Cyrl-RS"/>
        </w:rPr>
        <w:t xml:space="preserve"> </w:t>
      </w:r>
      <w:r>
        <w:rPr>
          <w:lang w:val="sr-Cyrl-RS"/>
        </w:rPr>
        <w:t>ispunjavaju</w:t>
      </w:r>
      <w:r>
        <w:rPr>
          <w:lang w:val="sr-Cyrl-RS"/>
        </w:rPr>
        <w:t xml:space="preserve"> </w:t>
      </w:r>
      <w:r>
        <w:rPr>
          <w:lang w:val="sr-Cyrl-RS"/>
        </w:rPr>
        <w:t>uslove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pogledu</w:t>
      </w:r>
      <w:r>
        <w:rPr>
          <w:lang w:val="sr-Cyrl-RS"/>
        </w:rPr>
        <w:t xml:space="preserve"> </w:t>
      </w:r>
      <w:r>
        <w:rPr>
          <w:lang w:val="sr-Cyrl-RS"/>
        </w:rPr>
        <w:t>stručnosti</w:t>
      </w:r>
      <w:r>
        <w:rPr>
          <w:lang w:val="sr-Cyrl-RS"/>
        </w:rPr>
        <w:t xml:space="preserve">, </w:t>
      </w:r>
      <w:r>
        <w:rPr>
          <w:lang w:val="sr-Cyrl-RS"/>
        </w:rPr>
        <w:t>dostojnosti</w:t>
      </w:r>
      <w:r>
        <w:rPr>
          <w:lang w:val="sr-Cyrl-RS"/>
        </w:rPr>
        <w:t xml:space="preserve">, </w:t>
      </w:r>
      <w:r>
        <w:rPr>
          <w:lang w:val="sr-Cyrl-RS"/>
        </w:rPr>
        <w:t>kvaliteta</w:t>
      </w:r>
      <w:r>
        <w:rPr>
          <w:lang w:val="sr-Cyrl-RS"/>
        </w:rPr>
        <w:t xml:space="preserve"> </w:t>
      </w:r>
      <w:r>
        <w:rPr>
          <w:lang w:val="sr-Cyrl-RS"/>
        </w:rPr>
        <w:t>njihovog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elemente</w:t>
      </w:r>
      <w:r>
        <w:rPr>
          <w:lang w:val="sr-Cyrl-RS"/>
        </w:rPr>
        <w:t xml:space="preserve"> </w:t>
      </w:r>
      <w:r>
        <w:rPr>
          <w:lang w:val="sr-Cyrl-RS"/>
        </w:rPr>
        <w:t>cenilo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prilikom</w:t>
      </w:r>
      <w:r>
        <w:rPr>
          <w:lang w:val="sr-Cyrl-RS"/>
        </w:rPr>
        <w:t xml:space="preserve"> </w:t>
      </w:r>
      <w:r>
        <w:rPr>
          <w:lang w:val="sr-Cyrl-RS"/>
        </w:rPr>
        <w:t>pripremanja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dostavila</w:t>
      </w:r>
      <w:r>
        <w:rPr>
          <w:lang w:val="sr-Cyrl-RS"/>
        </w:rPr>
        <w:t xml:space="preserve"> </w:t>
      </w:r>
      <w:r>
        <w:rPr>
          <w:lang w:val="sr-Cyrl-RS"/>
        </w:rPr>
        <w:t>Vladi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kroz</w:t>
      </w:r>
      <w:r>
        <w:rPr>
          <w:lang w:val="sr-Cyrl-RS"/>
        </w:rPr>
        <w:t xml:space="preserve"> </w:t>
      </w:r>
      <w:r>
        <w:rPr>
          <w:lang w:val="sr-Cyrl-RS"/>
        </w:rPr>
        <w:t>knstruktivnu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ispravi</w:t>
      </w:r>
      <w:r>
        <w:rPr>
          <w:lang w:val="sr-Cyrl-RS"/>
        </w:rPr>
        <w:t xml:space="preserve"> </w:t>
      </w:r>
      <w:r>
        <w:rPr>
          <w:lang w:val="sr-Cyrl-RS"/>
        </w:rPr>
        <w:t>pojedine</w:t>
      </w:r>
      <w:r>
        <w:rPr>
          <w:lang w:val="sr-Cyrl-RS"/>
        </w:rPr>
        <w:t xml:space="preserve"> </w:t>
      </w:r>
      <w:r>
        <w:rPr>
          <w:lang w:val="sr-Cyrl-RS"/>
        </w:rPr>
        <w:t>nelogičnosti</w:t>
      </w:r>
      <w:r>
        <w:rPr>
          <w:lang w:val="sr-Cyrl-RS"/>
        </w:rPr>
        <w:t xml:space="preserve">, </w:t>
      </w:r>
      <w:r>
        <w:rPr>
          <w:lang w:val="sr-Cyrl-RS"/>
        </w:rPr>
        <w:t>ukoliko</w:t>
      </w:r>
      <w:r>
        <w:rPr>
          <w:lang w:val="sr-Cyrl-RS"/>
        </w:rPr>
        <w:t xml:space="preserve"> </w:t>
      </w:r>
      <w:r>
        <w:rPr>
          <w:lang w:val="sr-Cyrl-RS"/>
        </w:rPr>
        <w:t>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>.</w:t>
      </w:r>
    </w:p>
    <w:p w:rsidR="00422977" w:rsidRPr="00BC7CCA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Vučeta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Tošković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podržao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javnotužilačke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, </w:t>
      </w:r>
      <w:r>
        <w:rPr>
          <w:lang w:val="sr-Cyrl-RS"/>
        </w:rPr>
        <w:t>istakavši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puno</w:t>
      </w:r>
      <w:r>
        <w:rPr>
          <w:lang w:val="sr-Cyrl-RS"/>
        </w:rPr>
        <w:t xml:space="preserve"> </w:t>
      </w:r>
      <w:r>
        <w:rPr>
          <w:lang w:val="sr-Cyrl-RS"/>
        </w:rPr>
        <w:t>poverenje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Vladu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pojasnio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procedura</w:t>
      </w:r>
      <w:r>
        <w:rPr>
          <w:lang w:val="sr-Cyrl-RS"/>
        </w:rPr>
        <w:t xml:space="preserve"> </w:t>
      </w:r>
      <w:r>
        <w:rPr>
          <w:lang w:val="sr-Cyrl-RS"/>
        </w:rPr>
        <w:t>glasanja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podnetim</w:t>
      </w:r>
      <w:r>
        <w:rPr>
          <w:lang w:val="sr-Cyrl-RS"/>
        </w:rPr>
        <w:t xml:space="preserve"> </w:t>
      </w:r>
      <w:r>
        <w:rPr>
          <w:lang w:val="sr-Cyrl-RS"/>
        </w:rPr>
        <w:t>listama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organizovani</w:t>
      </w:r>
      <w:r>
        <w:rPr>
          <w:lang w:val="sr-Cyrl-RS"/>
        </w:rPr>
        <w:t xml:space="preserve"> </w:t>
      </w:r>
      <w:r>
        <w:rPr>
          <w:lang w:val="sr-Cyrl-RS"/>
        </w:rPr>
        <w:t>kriminal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obavljena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Poslovnikom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tako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glasatio</w:t>
      </w:r>
      <w:r>
        <w:rPr>
          <w:lang w:val="sr-Cyrl-RS"/>
        </w:rPr>
        <w:t xml:space="preserve"> </w:t>
      </w:r>
      <w:r>
        <w:rPr>
          <w:lang w:val="sr-Cyrl-RS"/>
        </w:rPr>
        <w:t>pojedinačno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svakog</w:t>
      </w:r>
      <w:r>
        <w:rPr>
          <w:lang w:val="sr-Cyrl-RS"/>
        </w:rPr>
        <w:t xml:space="preserve"> </w:t>
      </w:r>
      <w:r>
        <w:rPr>
          <w:lang w:val="sr-Cyrl-RS"/>
        </w:rPr>
        <w:t>predloženog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biće</w:t>
      </w:r>
      <w:r>
        <w:rPr>
          <w:lang w:val="sr-Cyrl-RS"/>
        </w:rPr>
        <w:t xml:space="preserve"> </w:t>
      </w:r>
      <w:r>
        <w:rPr>
          <w:lang w:val="sr-Cyrl-RS"/>
        </w:rPr>
        <w:t>izabran</w:t>
      </w:r>
      <w:r>
        <w:rPr>
          <w:lang w:val="sr-Cyrl-RS"/>
        </w:rPr>
        <w:t xml:space="preserve"> </w:t>
      </w:r>
      <w:r>
        <w:rPr>
          <w:lang w:val="sr-Cyrl-RS"/>
        </w:rPr>
        <w:t>onaj</w:t>
      </w:r>
      <w:r>
        <w:rPr>
          <w:lang w:val="sr-Cyrl-RS"/>
        </w:rPr>
        <w:t xml:space="preserve"> </w:t>
      </w:r>
      <w:r>
        <w:rPr>
          <w:lang w:val="sr-Cyrl-RS"/>
        </w:rPr>
        <w:t>kandidat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imao</w:t>
      </w:r>
      <w:r>
        <w:rPr>
          <w:lang w:val="sr-Cyrl-RS"/>
        </w:rPr>
        <w:t xml:space="preserve"> </w:t>
      </w:r>
      <w:r>
        <w:rPr>
          <w:lang w:val="sr-Cyrl-RS"/>
        </w:rPr>
        <w:t>najviše</w:t>
      </w:r>
      <w:r>
        <w:rPr>
          <w:lang w:val="sr-Cyrl-RS"/>
        </w:rPr>
        <w:t xml:space="preserve"> </w:t>
      </w:r>
      <w:r>
        <w:rPr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narodnih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sprovelo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bio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složen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naporan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bio</w:t>
      </w:r>
      <w:r>
        <w:rPr>
          <w:lang w:val="sr-Cyrl-RS"/>
        </w:rPr>
        <w:t xml:space="preserve"> </w:t>
      </w:r>
      <w:r>
        <w:rPr>
          <w:lang w:val="sr-Cyrl-RS"/>
        </w:rPr>
        <w:t>veliki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prijavljnih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,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najveći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ispunjavao</w:t>
      </w:r>
      <w:r>
        <w:rPr>
          <w:lang w:val="sr-Cyrl-RS"/>
        </w:rPr>
        <w:t xml:space="preserve"> </w:t>
      </w:r>
      <w:r>
        <w:rPr>
          <w:lang w:val="sr-Cyrl-RS"/>
        </w:rPr>
        <w:t>propisane</w:t>
      </w:r>
      <w:r>
        <w:rPr>
          <w:lang w:val="sr-Cyrl-RS"/>
        </w:rPr>
        <w:t xml:space="preserve"> </w:t>
      </w:r>
      <w:r>
        <w:rPr>
          <w:lang w:val="sr-Cyrl-RS"/>
        </w:rPr>
        <w:t>uslove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nosioce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Upoznao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sadržinom</w:t>
      </w:r>
      <w:r>
        <w:rPr>
          <w:lang w:val="sr-Cyrl-RS"/>
        </w:rPr>
        <w:t xml:space="preserve"> </w:t>
      </w:r>
      <w:r>
        <w:rPr>
          <w:lang w:val="sr-Cyrl-RS"/>
        </w:rPr>
        <w:t>dopisa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mu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upućen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Nacionalnog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bošnjačke</w:t>
      </w:r>
      <w:r>
        <w:rPr>
          <w:lang w:val="sr-Cyrl-RS"/>
        </w:rPr>
        <w:t xml:space="preserve"> </w:t>
      </w:r>
      <w:r>
        <w:rPr>
          <w:lang w:val="sr-Cyrl-RS"/>
        </w:rPr>
        <w:t>nacionalne</w:t>
      </w:r>
      <w:r>
        <w:rPr>
          <w:lang w:val="sr-Cyrl-RS"/>
        </w:rPr>
        <w:t xml:space="preserve"> </w:t>
      </w:r>
      <w:r>
        <w:rPr>
          <w:lang w:val="sr-Cyrl-RS"/>
        </w:rPr>
        <w:t>manjine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zastupljenost</w:t>
      </w:r>
      <w:r>
        <w:rPr>
          <w:lang w:val="sr-Cyrl-RS"/>
        </w:rPr>
        <w:t xml:space="preserve"> </w:t>
      </w:r>
      <w:r>
        <w:rPr>
          <w:lang w:val="sr-Cyrl-RS"/>
        </w:rPr>
        <w:t>Bošnjaka</w:t>
      </w:r>
      <w:r>
        <w:rPr>
          <w:lang w:val="sr-Cyrl-RS"/>
        </w:rPr>
        <w:t xml:space="preserve"> </w:t>
      </w:r>
      <w:r>
        <w:rPr>
          <w:lang w:val="sr-Cyrl-RS"/>
        </w:rPr>
        <w:t>pri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.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ministar</w:t>
      </w:r>
      <w:r>
        <w:rPr>
          <w:lang w:val="sr-Cyrl-RS"/>
        </w:rPr>
        <w:t xml:space="preserve"> </w:t>
      </w:r>
      <w:r>
        <w:rPr>
          <w:lang w:val="sr-Cyrl-RS"/>
        </w:rPr>
        <w:t>Selaković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zahtevom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detaljan</w:t>
      </w:r>
      <w:r>
        <w:rPr>
          <w:lang w:val="sr-Cyrl-RS"/>
        </w:rPr>
        <w:t xml:space="preserve"> </w:t>
      </w:r>
      <w:r>
        <w:rPr>
          <w:lang w:val="sr-Cyrl-RS"/>
        </w:rPr>
        <w:t>odgovor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sastanku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održan</w:t>
      </w:r>
      <w:r>
        <w:rPr>
          <w:lang w:val="sr-Cyrl-RS"/>
        </w:rPr>
        <w:t xml:space="preserve"> </w:t>
      </w:r>
      <w:r>
        <w:rPr>
          <w:lang w:val="sr-Cyrl-RS"/>
        </w:rPr>
        <w:t>dan</w:t>
      </w:r>
      <w:r>
        <w:rPr>
          <w:lang w:val="sr-Cyrl-RS"/>
        </w:rPr>
        <w:t xml:space="preserve"> </w:t>
      </w:r>
      <w:r>
        <w:rPr>
          <w:lang w:val="sr-Cyrl-RS"/>
        </w:rPr>
        <w:t>ranije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konstatuje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organizovani</w:t>
      </w:r>
      <w:r>
        <w:rPr>
          <w:lang w:val="sr-Cyrl-CS"/>
        </w:rPr>
        <w:t xml:space="preserve"> </w:t>
      </w:r>
      <w:r>
        <w:rPr>
          <w:lang w:val="sr-Cyrl-CS"/>
        </w:rPr>
        <w:t>kriminal</w:t>
      </w:r>
      <w:r>
        <w:rPr>
          <w:lang w:val="sr-Latn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ratne</w:t>
      </w:r>
      <w:r>
        <w:rPr>
          <w:lang w:val="sr-Cyrl-CS"/>
        </w:rPr>
        <w:t xml:space="preserve"> </w:t>
      </w:r>
      <w:r>
        <w:rPr>
          <w:lang w:val="sr-Cyrl-CS"/>
        </w:rPr>
        <w:t>zločine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;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>.</w:t>
      </w:r>
    </w:p>
    <w:p w:rsidR="00422977" w:rsidRDefault="00422977" w:rsidP="00422977">
      <w:pPr>
        <w:jc w:val="both"/>
        <w:rPr>
          <w:lang w:val="sr-Cyrl-CS"/>
        </w:rPr>
      </w:pPr>
    </w:p>
    <w:p w:rsidR="00422977" w:rsidRDefault="00422977" w:rsidP="004229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</w:p>
    <w:p w:rsidR="00422977" w:rsidRDefault="00422977" w:rsidP="00422977">
      <w:pPr>
        <w:jc w:val="center"/>
        <w:rPr>
          <w:lang w:val="sr-Cyrl-CS"/>
        </w:rPr>
      </w:pPr>
    </w:p>
    <w:p w:rsidR="00422977" w:rsidRDefault="00422977" w:rsidP="00422977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422977" w:rsidRPr="00E973B7" w:rsidRDefault="00422977" w:rsidP="00422977">
      <w:pPr>
        <w:jc w:val="center"/>
        <w:rPr>
          <w:lang w:val="sr-Cyrl-RS"/>
        </w:rPr>
      </w:pP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organizovani</w:t>
      </w:r>
      <w:r>
        <w:rPr>
          <w:lang w:val="sr-Cyrl-CS"/>
        </w:rPr>
        <w:t xml:space="preserve"> </w:t>
      </w:r>
      <w:r>
        <w:rPr>
          <w:lang w:val="sr-Cyrl-CS"/>
        </w:rPr>
        <w:t>kriminal</w:t>
      </w:r>
      <w:r>
        <w:rPr>
          <w:lang w:val="sr-Latn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ratne</w:t>
      </w:r>
      <w:r>
        <w:rPr>
          <w:lang w:val="sr-Cyrl-CS"/>
        </w:rPr>
        <w:t xml:space="preserve"> </w:t>
      </w:r>
      <w:r>
        <w:rPr>
          <w:lang w:val="sr-Cyrl-CS"/>
        </w:rPr>
        <w:t>zločine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>.</w:t>
      </w:r>
    </w:p>
    <w:p w:rsidR="00422977" w:rsidRDefault="00422977" w:rsidP="00422977">
      <w:pPr>
        <w:ind w:firstLine="720"/>
        <w:jc w:val="both"/>
      </w:pPr>
    </w:p>
    <w:p w:rsidR="00422977" w:rsidRPr="00755185" w:rsidRDefault="00422977" w:rsidP="00422977">
      <w:pPr>
        <w:ind w:firstLine="720"/>
        <w:jc w:val="both"/>
      </w:pPr>
    </w:p>
    <w:p w:rsidR="00422977" w:rsidRDefault="00422977" w:rsidP="00422977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422977" w:rsidRPr="00E973B7" w:rsidRDefault="00422977" w:rsidP="00422977">
      <w:pPr>
        <w:jc w:val="center"/>
        <w:rPr>
          <w:lang w:val="sr-Cyrl-RS"/>
        </w:rPr>
      </w:pP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višim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: 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Nataše</w:t>
      </w:r>
      <w:r>
        <w:rPr>
          <w:lang w:val="sr-Cyrl-CS"/>
        </w:rPr>
        <w:t xml:space="preserve"> </w:t>
      </w:r>
      <w:r>
        <w:rPr>
          <w:lang w:val="sr-Cyrl-CS"/>
        </w:rPr>
        <w:t>Krivokapić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3441/15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Ljiljane</w:t>
      </w:r>
      <w:r>
        <w:rPr>
          <w:lang w:val="sr-Cyrl-CS"/>
        </w:rPr>
        <w:t xml:space="preserve"> </w:t>
      </w:r>
      <w:r>
        <w:rPr>
          <w:lang w:val="sr-Cyrl-CS"/>
        </w:rPr>
        <w:t>Zlatanović</w:t>
      </w:r>
      <w:r>
        <w:rPr>
          <w:lang w:val="sr-Cyrl-CS"/>
        </w:rPr>
        <w:t xml:space="preserve"> </w:t>
      </w:r>
      <w:r>
        <w:rPr>
          <w:lang w:val="sr-Cyrl-CS"/>
        </w:rPr>
        <w:t>Janković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Leskovcu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Mrvić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Pazaru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Ksenije</w:t>
      </w:r>
      <w:r>
        <w:rPr>
          <w:lang w:val="sr-Cyrl-CS"/>
        </w:rPr>
        <w:t xml:space="preserve"> </w:t>
      </w:r>
      <w:r>
        <w:rPr>
          <w:lang w:val="sr-Cyrl-CS"/>
        </w:rPr>
        <w:t>Branković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Negotinu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Ivana</w:t>
      </w:r>
      <w:r>
        <w:rPr>
          <w:lang w:val="sr-Cyrl-CS"/>
        </w:rPr>
        <w:t xml:space="preserve"> </w:t>
      </w:r>
      <w:r>
        <w:rPr>
          <w:lang w:val="sr-Cyrl-CS"/>
        </w:rPr>
        <w:t>Zarića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Čačku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Mikice</w:t>
      </w:r>
      <w:r>
        <w:rPr>
          <w:lang w:val="sr-Cyrl-CS"/>
        </w:rPr>
        <w:t xml:space="preserve"> </w:t>
      </w:r>
      <w:r>
        <w:rPr>
          <w:lang w:val="sr-Cyrl-CS"/>
        </w:rPr>
        <w:t>Milenkovića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Prokuplju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Danijele</w:t>
      </w:r>
      <w:r>
        <w:rPr>
          <w:lang w:val="sr-Cyrl-CS"/>
        </w:rPr>
        <w:t xml:space="preserve"> </w:t>
      </w:r>
      <w:r>
        <w:rPr>
          <w:lang w:val="sr-Cyrl-CS"/>
        </w:rPr>
        <w:t>Trajković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Vranju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Borice</w:t>
      </w:r>
      <w:r>
        <w:rPr>
          <w:lang w:val="sr-Cyrl-CS"/>
        </w:rPr>
        <w:t xml:space="preserve"> </w:t>
      </w:r>
      <w:r>
        <w:rPr>
          <w:lang w:val="sr-Cyrl-CS"/>
        </w:rPr>
        <w:t>Mitić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Dragane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Valjevu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Lopušine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Smederevu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Đorđa</w:t>
      </w:r>
      <w:r>
        <w:rPr>
          <w:lang w:val="sr-Cyrl-CS"/>
        </w:rPr>
        <w:t xml:space="preserve"> </w:t>
      </w:r>
      <w:r>
        <w:rPr>
          <w:lang w:val="sr-Cyrl-CS"/>
        </w:rPr>
        <w:t>Mahovca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Sremskoj</w:t>
      </w:r>
      <w:r>
        <w:rPr>
          <w:lang w:val="sr-Cyrl-CS"/>
        </w:rPr>
        <w:t xml:space="preserve"> </w:t>
      </w:r>
      <w:r>
        <w:rPr>
          <w:lang w:val="sr-Cyrl-CS"/>
        </w:rPr>
        <w:t>Mitrovici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Miroslava</w:t>
      </w:r>
      <w:r>
        <w:rPr>
          <w:lang w:val="sr-Cyrl-CS"/>
        </w:rPr>
        <w:t xml:space="preserve"> </w:t>
      </w:r>
      <w:r>
        <w:rPr>
          <w:lang w:val="sr-Cyrl-CS"/>
        </w:rPr>
        <w:t>Krkelića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Subotici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Ćurana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Zrenjaninu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Obradovića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Šapcu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Dejana</w:t>
      </w:r>
      <w:r>
        <w:rPr>
          <w:lang w:val="sr-Cyrl-CS"/>
        </w:rPr>
        <w:t xml:space="preserve"> </w:t>
      </w:r>
      <w:r>
        <w:rPr>
          <w:lang w:val="sr-Cyrl-CS"/>
        </w:rPr>
        <w:t>Veljkovića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Kragujevcu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Divjaka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Somboru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Radoslava</w:t>
      </w:r>
      <w:r>
        <w:rPr>
          <w:lang w:val="sr-Cyrl-CS"/>
        </w:rPr>
        <w:t xml:space="preserve"> </w:t>
      </w:r>
      <w:r>
        <w:rPr>
          <w:lang w:val="sr-Cyrl-CS"/>
        </w:rPr>
        <w:t>Vučkovića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Jagodini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Bratislava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. </w:t>
      </w:r>
      <w:r>
        <w:rPr>
          <w:lang w:val="sr-Cyrl-CS"/>
        </w:rPr>
        <w:t>Petrovića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 w:rsidRPr="0084354C">
        <w:rPr>
          <w:lang w:val="sr-Cyrl-CS"/>
        </w:rPr>
        <w:t xml:space="preserve"> </w:t>
      </w:r>
      <w:r>
        <w:rPr>
          <w:lang w:val="sr-Cyrl-CS"/>
        </w:rPr>
        <w:t>o</w:t>
      </w:r>
      <w:r w:rsidRPr="0084354C">
        <w:rPr>
          <w:lang w:val="sr-Cyrl-CS"/>
        </w:rPr>
        <w:t xml:space="preserve"> </w:t>
      </w:r>
      <w:r>
        <w:rPr>
          <w:lang w:val="sr-Cyrl-CS"/>
        </w:rPr>
        <w:t>izboru</w:t>
      </w:r>
      <w:r w:rsidRPr="0084354C">
        <w:rPr>
          <w:lang w:val="sr-Cyrl-CS"/>
        </w:rPr>
        <w:t xml:space="preserve"> </w:t>
      </w:r>
      <w:r>
        <w:rPr>
          <w:lang w:val="sr-Cyrl-CS"/>
        </w:rPr>
        <w:t>Avrama</w:t>
      </w:r>
      <w:r>
        <w:rPr>
          <w:lang w:val="sr-Cyrl-CS"/>
        </w:rPr>
        <w:t xml:space="preserve"> </w:t>
      </w:r>
      <w:r>
        <w:rPr>
          <w:lang w:val="sr-Cyrl-CS"/>
        </w:rPr>
        <w:t>Antonijevića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tužioca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Višem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Kraljevu</w:t>
      </w:r>
      <w:r>
        <w:rPr>
          <w:lang w:val="sr-Cyrl-CS"/>
        </w:rPr>
        <w:t xml:space="preserve"> </w:t>
      </w:r>
      <w:r w:rsidRPr="0084354C">
        <w:rPr>
          <w:lang w:val="sr-Cyrl-CS"/>
        </w:rPr>
        <w:t>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422977" w:rsidRPr="0084354C" w:rsidRDefault="00422977" w:rsidP="00422977">
      <w:pPr>
        <w:jc w:val="both"/>
        <w:rPr>
          <w:lang w:val="sr-Cyrl-CS"/>
        </w:rPr>
      </w:pPr>
    </w:p>
    <w:p w:rsidR="00422977" w:rsidRPr="0084354C" w:rsidRDefault="00422977" w:rsidP="00422977">
      <w:pPr>
        <w:jc w:val="center"/>
        <w:rPr>
          <w:lang w:val="sr-Cyrl-RS"/>
        </w:rPr>
      </w:pPr>
      <w:r>
        <w:rPr>
          <w:lang w:val="sr-Latn-RS"/>
        </w:rPr>
        <w:t>III</w:t>
      </w:r>
    </w:p>
    <w:p w:rsidR="00422977" w:rsidRDefault="00422977" w:rsidP="00422977">
      <w:pPr>
        <w:ind w:firstLine="720"/>
        <w:jc w:val="both"/>
        <w:rPr>
          <w:lang w:val="sr-Cyrl-CS"/>
        </w:rPr>
      </w:pP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predloge</w:t>
      </w:r>
      <w:r>
        <w:rPr>
          <w:lang w:val="sr-Cyrl-CS"/>
        </w:rPr>
        <w:t xml:space="preserve"> </w:t>
      </w:r>
      <w:r>
        <w:rPr>
          <w:lang w:val="sr-Cyrl-CS"/>
        </w:rPr>
        <w:t>odluka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tužilaštvima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: 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Ljubivoja</w:t>
      </w:r>
      <w:r>
        <w:rPr>
          <w:lang w:val="sr-Cyrl-CS"/>
        </w:rPr>
        <w:t xml:space="preserve"> </w:t>
      </w:r>
      <w:r>
        <w:rPr>
          <w:lang w:val="sr-Cyrl-CS"/>
        </w:rPr>
        <w:t>Đorđevića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Prvom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3448/15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Nebojše</w:t>
      </w:r>
      <w:r>
        <w:rPr>
          <w:lang w:val="sr-Cyrl-CS"/>
        </w:rPr>
        <w:t xml:space="preserve"> </w:t>
      </w:r>
      <w:r>
        <w:rPr>
          <w:lang w:val="sr-Cyrl-CS"/>
        </w:rPr>
        <w:t>Popovića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Drugom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343449/15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Slobodanke</w:t>
      </w:r>
      <w:r>
        <w:rPr>
          <w:lang w:val="sr-Cyrl-CS"/>
        </w:rPr>
        <w:t xml:space="preserve"> </w:t>
      </w:r>
      <w:r>
        <w:rPr>
          <w:lang w:val="sr-Cyrl-CS"/>
        </w:rPr>
        <w:t>Raković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Kragujevcu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Jelene</w:t>
      </w:r>
      <w:r>
        <w:rPr>
          <w:lang w:val="sr-Cyrl-CS"/>
        </w:rPr>
        <w:t xml:space="preserve"> </w:t>
      </w:r>
      <w:r>
        <w:rPr>
          <w:lang w:val="sr-Cyrl-CS"/>
        </w:rPr>
        <w:t>Ćurčić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Požegi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Renate</w:t>
      </w:r>
      <w:r>
        <w:rPr>
          <w:lang w:val="sr-Cyrl-CS"/>
        </w:rPr>
        <w:t xml:space="preserve"> </w:t>
      </w:r>
      <w:r>
        <w:rPr>
          <w:lang w:val="sr-Cyrl-CS"/>
        </w:rPr>
        <w:t>Cvetanović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Leskovcu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Stanislava</w:t>
      </w:r>
      <w:r>
        <w:rPr>
          <w:lang w:val="sr-Cyrl-CS"/>
        </w:rPr>
        <w:t xml:space="preserve"> </w:t>
      </w:r>
      <w:r>
        <w:rPr>
          <w:lang w:val="sr-Cyrl-CS"/>
        </w:rPr>
        <w:t>Stankovića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Lebanu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Dragice</w:t>
      </w:r>
      <w:r>
        <w:rPr>
          <w:lang w:val="sr-Cyrl-CS"/>
        </w:rPr>
        <w:t xml:space="preserve"> </w:t>
      </w:r>
      <w:r>
        <w:rPr>
          <w:lang w:val="sr-Cyrl-CS"/>
        </w:rPr>
        <w:t>Rosić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Raški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3458/15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Borisa</w:t>
      </w:r>
      <w:r>
        <w:rPr>
          <w:lang w:val="sr-Cyrl-CS"/>
        </w:rPr>
        <w:t xml:space="preserve"> </w:t>
      </w:r>
      <w:r>
        <w:rPr>
          <w:lang w:val="sr-Cyrl-CS"/>
        </w:rPr>
        <w:t>Pavlovića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Trećem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Beogradu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Danijele</w:t>
      </w:r>
      <w:r>
        <w:rPr>
          <w:lang w:val="sr-Cyrl-CS"/>
        </w:rPr>
        <w:t xml:space="preserve"> </w:t>
      </w:r>
      <w:r>
        <w:rPr>
          <w:lang w:val="sr-Cyrl-CS"/>
        </w:rPr>
        <w:t>Sinđelić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Obrenovcu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Nikolića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Vladičinom</w:t>
      </w:r>
      <w:r>
        <w:rPr>
          <w:lang w:val="sr-Cyrl-CS"/>
        </w:rPr>
        <w:t xml:space="preserve"> </w:t>
      </w:r>
      <w:r>
        <w:rPr>
          <w:lang w:val="sr-Cyrl-CS"/>
        </w:rPr>
        <w:t>Hanu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3465/15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Saše</w:t>
      </w:r>
      <w:r>
        <w:rPr>
          <w:lang w:val="sr-Cyrl-CS"/>
        </w:rPr>
        <w:t xml:space="preserve"> </w:t>
      </w:r>
      <w:r>
        <w:rPr>
          <w:lang w:val="sr-Cyrl-CS"/>
        </w:rPr>
        <w:t>Milojkovića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Velikom</w:t>
      </w:r>
      <w:r>
        <w:rPr>
          <w:lang w:val="sr-Cyrl-CS"/>
        </w:rPr>
        <w:t xml:space="preserve"> </w:t>
      </w:r>
      <w:r>
        <w:rPr>
          <w:lang w:val="sr-Cyrl-CS"/>
        </w:rPr>
        <w:t>Gradištu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Milorada</w:t>
      </w:r>
      <w:r>
        <w:rPr>
          <w:lang w:val="sr-Cyrl-CS"/>
        </w:rPr>
        <w:t xml:space="preserve"> </w:t>
      </w:r>
      <w:r>
        <w:rPr>
          <w:lang w:val="sr-Cyrl-CS"/>
        </w:rPr>
        <w:t>Gajića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Lazarevcu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3467/15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Snežane</w:t>
      </w:r>
      <w:r>
        <w:rPr>
          <w:lang w:val="sr-Cyrl-CS"/>
        </w:rPr>
        <w:t xml:space="preserve"> </w:t>
      </w:r>
      <w:r>
        <w:rPr>
          <w:lang w:val="sr-Cyrl-CS"/>
        </w:rPr>
        <w:t>Dubajić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Požarevcu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Marka</w:t>
      </w:r>
      <w:r>
        <w:rPr>
          <w:lang w:val="sr-Cyrl-CS"/>
        </w:rPr>
        <w:t xml:space="preserve"> </w:t>
      </w:r>
      <w:r>
        <w:rPr>
          <w:lang w:val="sr-Cyrl-CS"/>
        </w:rPr>
        <w:t>Dimitrijevića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Užicu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Miljanić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Ubu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Milene</w:t>
      </w:r>
      <w:r>
        <w:rPr>
          <w:lang w:val="sr-Cyrl-CS"/>
        </w:rPr>
        <w:t xml:space="preserve"> </w:t>
      </w:r>
      <w:r>
        <w:rPr>
          <w:lang w:val="sr-Cyrl-CS"/>
        </w:rPr>
        <w:t>Veljović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Gornjem</w:t>
      </w:r>
      <w:r>
        <w:rPr>
          <w:lang w:val="sr-Cyrl-CS"/>
        </w:rPr>
        <w:t xml:space="preserve"> </w:t>
      </w:r>
      <w:r>
        <w:rPr>
          <w:lang w:val="sr-Cyrl-CS"/>
        </w:rPr>
        <w:t>Milanovcu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3474/15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Dragane</w:t>
      </w:r>
      <w:r>
        <w:rPr>
          <w:lang w:val="sr-Cyrl-CS"/>
        </w:rPr>
        <w:t xml:space="preserve"> </w:t>
      </w:r>
      <w:r>
        <w:rPr>
          <w:lang w:val="sr-Cyrl-CS"/>
        </w:rPr>
        <w:t>Popović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Smederevu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Nade</w:t>
      </w:r>
      <w:r>
        <w:rPr>
          <w:lang w:val="sr-Cyrl-CS"/>
        </w:rPr>
        <w:t xml:space="preserve"> </w:t>
      </w:r>
      <w:r>
        <w:rPr>
          <w:lang w:val="sr-Cyrl-CS"/>
        </w:rPr>
        <w:t>Radmanović</w:t>
      </w:r>
      <w:r>
        <w:rPr>
          <w:lang w:val="sr-Cyrl-CS"/>
        </w:rPr>
        <w:t xml:space="preserve"> </w:t>
      </w:r>
      <w:r>
        <w:rPr>
          <w:lang w:val="sr-Cyrl-CS"/>
        </w:rPr>
        <w:t>Grozdanić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Sremskoj</w:t>
      </w:r>
      <w:r>
        <w:rPr>
          <w:lang w:val="sr-Cyrl-CS"/>
        </w:rPr>
        <w:t xml:space="preserve"> </w:t>
      </w:r>
      <w:r>
        <w:rPr>
          <w:lang w:val="sr-Cyrl-CS"/>
        </w:rPr>
        <w:t>Mitrovici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Tihomira</w:t>
      </w:r>
      <w:r>
        <w:rPr>
          <w:lang w:val="sr-Cyrl-CS"/>
        </w:rPr>
        <w:t xml:space="preserve"> </w:t>
      </w:r>
      <w:r>
        <w:rPr>
          <w:lang w:val="sr-Cyrl-CS"/>
        </w:rPr>
        <w:t>Kneževića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Vršcu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3478/15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Dejana</w:t>
      </w:r>
      <w:r>
        <w:rPr>
          <w:lang w:val="sr-Cyrl-CS"/>
        </w:rPr>
        <w:t xml:space="preserve"> </w:t>
      </w:r>
      <w:r>
        <w:rPr>
          <w:lang w:val="sr-Cyrl-CS"/>
        </w:rPr>
        <w:t>Rakonića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Novom</w:t>
      </w:r>
      <w:r>
        <w:rPr>
          <w:lang w:val="sr-Cyrl-CS"/>
        </w:rPr>
        <w:t xml:space="preserve"> </w:t>
      </w:r>
      <w:r>
        <w:rPr>
          <w:lang w:val="sr-Cyrl-CS"/>
        </w:rPr>
        <w:t>Sadu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Livije</w:t>
      </w:r>
      <w:r>
        <w:rPr>
          <w:lang w:val="sr-Cyrl-CS"/>
        </w:rPr>
        <w:t xml:space="preserve"> </w:t>
      </w:r>
      <w:r>
        <w:rPr>
          <w:lang w:val="sr-Cyrl-CS"/>
        </w:rPr>
        <w:t>Panić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Subotici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Milana</w:t>
      </w:r>
      <w:r>
        <w:rPr>
          <w:lang w:val="sr-Cyrl-CS"/>
        </w:rPr>
        <w:t xml:space="preserve"> </w:t>
      </w:r>
      <w:r>
        <w:rPr>
          <w:lang w:val="sr-Cyrl-CS"/>
        </w:rPr>
        <w:t>Kneževića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Bačkoj</w:t>
      </w:r>
      <w:r>
        <w:rPr>
          <w:lang w:val="sr-Cyrl-CS"/>
        </w:rPr>
        <w:t xml:space="preserve"> </w:t>
      </w:r>
      <w:r>
        <w:rPr>
          <w:lang w:val="sr-Cyrl-CS"/>
        </w:rPr>
        <w:t>Palanci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3482/15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Mirka</w:t>
      </w:r>
      <w:r>
        <w:rPr>
          <w:lang w:val="sr-Cyrl-CS"/>
        </w:rPr>
        <w:t xml:space="preserve"> </w:t>
      </w:r>
      <w:r>
        <w:rPr>
          <w:lang w:val="sr-Cyrl-CS"/>
        </w:rPr>
        <w:t>Gašovića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Senti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Mihalja</w:t>
      </w:r>
      <w:r>
        <w:rPr>
          <w:lang w:val="sr-Cyrl-CS"/>
        </w:rPr>
        <w:t xml:space="preserve"> </w:t>
      </w:r>
      <w:r>
        <w:rPr>
          <w:lang w:val="sr-Cyrl-CS"/>
        </w:rPr>
        <w:t>Pakaija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Bečeju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Mladena</w:t>
      </w:r>
      <w:r>
        <w:rPr>
          <w:lang w:val="sr-Cyrl-CS"/>
        </w:rPr>
        <w:t xml:space="preserve"> </w:t>
      </w:r>
      <w:r>
        <w:rPr>
          <w:lang w:val="sr-Cyrl-CS"/>
        </w:rPr>
        <w:t>Vujina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Zrenjaninu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Zorana</w:t>
      </w:r>
      <w:r>
        <w:rPr>
          <w:lang w:val="sr-Cyrl-CS"/>
        </w:rPr>
        <w:t xml:space="preserve"> </w:t>
      </w:r>
      <w:r>
        <w:rPr>
          <w:lang w:val="sr-Cyrl-CS"/>
        </w:rPr>
        <w:t>Ivanovića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Aranđelovcu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3489/15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Cvetkovića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Jagodini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3491/15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Svetlane</w:t>
      </w:r>
      <w:r>
        <w:rPr>
          <w:lang w:val="sr-Cyrl-CS"/>
        </w:rPr>
        <w:t xml:space="preserve"> </w:t>
      </w:r>
      <w:r>
        <w:rPr>
          <w:lang w:val="sr-Cyrl-CS"/>
        </w:rPr>
        <w:t>Vlajkov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Kikindi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3493/15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Violete</w:t>
      </w:r>
      <w:r>
        <w:rPr>
          <w:lang w:val="sr-Cyrl-CS"/>
        </w:rPr>
        <w:t xml:space="preserve"> </w:t>
      </w:r>
      <w:r>
        <w:rPr>
          <w:lang w:val="sr-Cyrl-CS"/>
        </w:rPr>
        <w:t>Vukmirović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Trsteniku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3496/15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Snežane</w:t>
      </w:r>
      <w:r>
        <w:rPr>
          <w:lang w:val="sr-Cyrl-CS"/>
        </w:rPr>
        <w:t xml:space="preserve"> </w:t>
      </w:r>
      <w:r>
        <w:rPr>
          <w:lang w:val="sr-Cyrl-CS"/>
        </w:rPr>
        <w:t>Džamić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Kraljevu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3497/15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Danila</w:t>
      </w:r>
      <w:r>
        <w:rPr>
          <w:lang w:val="sr-Cyrl-CS"/>
        </w:rPr>
        <w:t xml:space="preserve"> </w:t>
      </w:r>
      <w:r>
        <w:rPr>
          <w:lang w:val="sr-Cyrl-CS"/>
        </w:rPr>
        <w:t>Vujičića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Čačku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3498/15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. </w:t>
      </w:r>
      <w:r>
        <w:rPr>
          <w:lang w:val="sr-Cyrl-CS"/>
        </w:rPr>
        <w:t>Jovanovića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Kruševcu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3499/15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);</w:t>
      </w: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Predlog</w:t>
      </w:r>
      <w:r w:rsidRPr="0084354C"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Marine</w:t>
      </w:r>
      <w:r>
        <w:rPr>
          <w:lang w:val="sr-Cyrl-CS"/>
        </w:rPr>
        <w:t xml:space="preserve"> </w:t>
      </w:r>
      <w:r>
        <w:rPr>
          <w:lang w:val="sr-Cyrl-CS"/>
        </w:rPr>
        <w:t>Makariev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javnom</w:t>
      </w:r>
      <w:r w:rsidRPr="0084354C">
        <w:rPr>
          <w:lang w:val="sr-Cyrl-CS"/>
        </w:rPr>
        <w:t xml:space="preserve"> </w:t>
      </w:r>
      <w:r>
        <w:rPr>
          <w:lang w:val="sr-Cyrl-CS"/>
        </w:rPr>
        <w:t>tužilaštvu</w:t>
      </w:r>
      <w:r w:rsidRPr="0084354C">
        <w:rPr>
          <w:lang w:val="sr-Cyrl-CS"/>
        </w:rPr>
        <w:t xml:space="preserve"> </w:t>
      </w:r>
      <w:r>
        <w:rPr>
          <w:lang w:val="sr-Cyrl-CS"/>
        </w:rPr>
        <w:t>u</w:t>
      </w:r>
      <w:r w:rsidRPr="0084354C">
        <w:rPr>
          <w:lang w:val="sr-Cyrl-CS"/>
        </w:rPr>
        <w:t xml:space="preserve"> </w:t>
      </w:r>
      <w:r>
        <w:rPr>
          <w:lang w:val="sr-Cyrl-CS"/>
        </w:rPr>
        <w:t>Paraćinu</w:t>
      </w:r>
      <w:r w:rsidRPr="0084354C">
        <w:rPr>
          <w:lang w:val="sr-Cyrl-CS"/>
        </w:rPr>
        <w:t xml:space="preserve"> (</w:t>
      </w:r>
      <w:r>
        <w:rPr>
          <w:lang w:val="sr-Cyrl-CS"/>
        </w:rPr>
        <w:t>broj</w:t>
      </w:r>
      <w:r w:rsidRPr="0084354C">
        <w:rPr>
          <w:lang w:val="sr-Cyrl-CS"/>
        </w:rPr>
        <w:t xml:space="preserve"> 119-</w:t>
      </w:r>
      <w:r>
        <w:rPr>
          <w:lang w:val="sr-Cyrl-CS"/>
        </w:rPr>
        <w:t xml:space="preserve">3500/15 </w:t>
      </w:r>
      <w:r>
        <w:rPr>
          <w:lang w:val="sr-Cyrl-CS"/>
        </w:rPr>
        <w:t>od</w:t>
      </w:r>
      <w:r>
        <w:rPr>
          <w:lang w:val="sr-Cyrl-CS"/>
        </w:rPr>
        <w:t xml:space="preserve"> 17. </w:t>
      </w:r>
      <w:r>
        <w:rPr>
          <w:lang w:val="sr-Cyrl-CS"/>
        </w:rPr>
        <w:t>decembra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422977" w:rsidRDefault="00422977" w:rsidP="00422977">
      <w:pPr>
        <w:ind w:firstLine="720"/>
        <w:jc w:val="both"/>
        <w:rPr>
          <w:lang w:val="sr-Cyrl-CS"/>
        </w:rPr>
      </w:pPr>
    </w:p>
    <w:p w:rsidR="00422977" w:rsidRDefault="00422977" w:rsidP="0042297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RS"/>
        </w:rPr>
        <w:t>liste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predloge</w:t>
      </w:r>
      <w:r>
        <w:rPr>
          <w:lang w:val="sr-Cyrl-RS"/>
        </w:rPr>
        <w:t xml:space="preserve"> </w:t>
      </w:r>
      <w:r>
        <w:rPr>
          <w:lang w:val="sr-Cyrl-RS"/>
        </w:rPr>
        <w:t>navedenih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razmatraju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imajući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vidu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pre</w:t>
      </w:r>
      <w:r>
        <w:rPr>
          <w:lang w:val="sr-Cyrl-CS"/>
        </w:rPr>
        <w:t xml:space="preserve"> </w:t>
      </w:r>
      <w:r>
        <w:rPr>
          <w:lang w:val="sr-Cyrl-CS"/>
        </w:rPr>
        <w:t>stvoriti</w:t>
      </w:r>
      <w:r>
        <w:rPr>
          <w:lang w:val="sr-Cyrl-CS"/>
        </w:rPr>
        <w:t xml:space="preserve"> </w:t>
      </w:r>
      <w:r>
        <w:rPr>
          <w:lang w:val="sr-Cyrl-CS"/>
        </w:rPr>
        <w:t>uslove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izabranim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tužiocima</w:t>
      </w:r>
      <w:r>
        <w:t>.</w:t>
      </w:r>
      <w:r>
        <w:rPr>
          <w:lang w:val="sr-Cyrl-RS"/>
        </w:rPr>
        <w:t xml:space="preserve"> </w:t>
      </w:r>
    </w:p>
    <w:p w:rsidR="00422977" w:rsidRPr="0084354C" w:rsidRDefault="00422977" w:rsidP="00422977">
      <w:pPr>
        <w:jc w:val="center"/>
        <w:rPr>
          <w:lang w:val="sr-Cyrl-RS"/>
        </w:rPr>
      </w:pPr>
    </w:p>
    <w:p w:rsidR="00422977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22977" w:rsidRPr="00E973B7" w:rsidRDefault="00422977" w:rsidP="00422977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422977" w:rsidRPr="00B905DB" w:rsidRDefault="00422977" w:rsidP="00422977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Pr="00B905DB">
        <w:rPr>
          <w:lang w:val="sr-Cyrl-CS"/>
        </w:rPr>
        <w:t xml:space="preserve"> </w:t>
      </w:r>
      <w:r>
        <w:rPr>
          <w:lang w:val="sr-Cyrl-CS"/>
        </w:rPr>
        <w:t>pod</w:t>
      </w:r>
      <w:r w:rsidRPr="00B905DB">
        <w:rPr>
          <w:lang w:val="sr-Cyrl-CS"/>
        </w:rPr>
        <w:t xml:space="preserve"> </w:t>
      </w:r>
      <w:r>
        <w:rPr>
          <w:lang w:val="sr-Cyrl-CS"/>
        </w:rPr>
        <w:t>tačkom</w:t>
      </w:r>
      <w:r w:rsidRPr="00B905DB">
        <w:rPr>
          <w:lang w:val="sr-Cyrl-CS"/>
        </w:rPr>
        <w:t xml:space="preserve"> </w:t>
      </w:r>
      <w:r>
        <w:rPr>
          <w:lang w:val="sr-Cyrl-CS"/>
        </w:rPr>
        <w:t>Razno</w:t>
      </w:r>
      <w:r w:rsidRPr="00B905DB">
        <w:rPr>
          <w:lang w:val="sr-Cyrl-CS"/>
        </w:rPr>
        <w:t xml:space="preserve"> </w:t>
      </w:r>
      <w:r>
        <w:rPr>
          <w:lang w:val="sr-Cyrl-CS"/>
        </w:rPr>
        <w:t>nije</w:t>
      </w:r>
      <w:r w:rsidRPr="00B905DB">
        <w:rPr>
          <w:lang w:val="sr-Cyrl-CS"/>
        </w:rPr>
        <w:t xml:space="preserve"> </w:t>
      </w:r>
      <w:r>
        <w:rPr>
          <w:lang w:val="sr-Cyrl-CS"/>
        </w:rPr>
        <w:t>otvarana</w:t>
      </w:r>
      <w:r w:rsidRPr="00B905DB">
        <w:rPr>
          <w:lang w:val="sr-Cyrl-CS"/>
        </w:rPr>
        <w:t>.</w:t>
      </w:r>
    </w:p>
    <w:p w:rsidR="00422977" w:rsidRDefault="00422977" w:rsidP="00422977">
      <w:pPr>
        <w:ind w:firstLine="720"/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9,40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22977" w:rsidRDefault="00422977" w:rsidP="00422977">
      <w:pPr>
        <w:jc w:val="both"/>
        <w:rPr>
          <w:lang w:val="sr-Cyrl-RS"/>
        </w:rPr>
      </w:pPr>
    </w:p>
    <w:p w:rsidR="00422977" w:rsidRDefault="00422977" w:rsidP="00422977">
      <w:pPr>
        <w:jc w:val="both"/>
        <w:rPr>
          <w:lang w:val="sr-Cyrl-RS"/>
        </w:rPr>
      </w:pPr>
    </w:p>
    <w:p w:rsidR="00422977" w:rsidRPr="00A05126" w:rsidRDefault="00422977" w:rsidP="00422977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422977" w:rsidRPr="00DF253B" w:rsidRDefault="00422977" w:rsidP="00422977">
      <w:pPr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7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92" w:rsidRDefault="00441F92" w:rsidP="00422977">
      <w:r>
        <w:separator/>
      </w:r>
    </w:p>
  </w:endnote>
  <w:endnote w:type="continuationSeparator" w:id="0">
    <w:p w:rsidR="00441F92" w:rsidRDefault="00441F92" w:rsidP="004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7" w:rsidRDefault="00422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441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9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5185" w:rsidRDefault="00441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7" w:rsidRDefault="00422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92" w:rsidRDefault="00441F92" w:rsidP="00422977">
      <w:r>
        <w:separator/>
      </w:r>
    </w:p>
  </w:footnote>
  <w:footnote w:type="continuationSeparator" w:id="0">
    <w:p w:rsidR="00441F92" w:rsidRDefault="00441F92" w:rsidP="0042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7" w:rsidRDefault="00422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7" w:rsidRDefault="00422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7" w:rsidRDefault="00422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82"/>
    <w:rsid w:val="00077AC5"/>
    <w:rsid w:val="00133A28"/>
    <w:rsid w:val="00221BC9"/>
    <w:rsid w:val="00422977"/>
    <w:rsid w:val="00441F92"/>
    <w:rsid w:val="00520726"/>
    <w:rsid w:val="005834F1"/>
    <w:rsid w:val="00A83367"/>
    <w:rsid w:val="00C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2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9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9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2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9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2016-03-29T12:51:00Z</dcterms:created>
  <dcterms:modified xsi:type="dcterms:W3CDTF">2016-03-29T12:52:00Z</dcterms:modified>
</cp:coreProperties>
</file>